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69753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a322752-fcaf-4427-b9e0-cccde52766b4"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22f47c8-4479-4ad4-bf35-6b6cd8b824a8"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1492129)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3ace5c0-f913-49d8-975d-9ddb35d71a16"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697539" w:id="5"/>
    <w:p>
      <w:pPr>
        <w:sectPr>
          <w:pgSz w:w="11906" w:h="16383" w:orient="portrait"/>
        </w:sectPr>
      </w:pPr>
    </w:p>
    <w:bookmarkEnd w:id="5"/>
    <w:bookmarkEnd w:id="0"/>
    <w:bookmarkStart w:name="block-1069753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10697538" w:id="7"/>
    <w:p>
      <w:pPr>
        <w:sectPr>
          <w:pgSz w:w="11906" w:h="16383" w:orient="portrait"/>
        </w:sectPr>
      </w:pPr>
    </w:p>
    <w:bookmarkEnd w:id="7"/>
    <w:bookmarkEnd w:id="6"/>
    <w:bookmarkStart w:name="block-10697542"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10697542" w:id="9"/>
    <w:p>
      <w:pPr>
        <w:sectPr>
          <w:pgSz w:w="11906" w:h="16383" w:orient="portrait"/>
        </w:sectPr>
      </w:pPr>
    </w:p>
    <w:bookmarkEnd w:id="9"/>
    <w:bookmarkEnd w:id="8"/>
    <w:bookmarkStart w:name="block-10697543"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10697543" w:id="13"/>
    <w:p>
      <w:pPr>
        <w:sectPr>
          <w:pgSz w:w="11906" w:h="16383" w:orient="portrait"/>
        </w:sectPr>
      </w:pPr>
    </w:p>
    <w:bookmarkEnd w:id="13"/>
    <w:bookmarkEnd w:id="10"/>
    <w:bookmarkStart w:name="block-1069753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10697537" w:id="15"/>
    <w:p>
      <w:pPr>
        <w:sectPr>
          <w:pgSz w:w="16383" w:h="11906" w:orient="landscape"/>
        </w:sectPr>
      </w:pPr>
    </w:p>
    <w:bookmarkEnd w:id="15"/>
    <w:bookmarkEnd w:id="14"/>
    <w:bookmarkStart w:name="block-10697540"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697540" w:id="17"/>
    <w:p>
      <w:pPr>
        <w:sectPr>
          <w:pgSz w:w="16383" w:h="11906" w:orient="landscape"/>
        </w:sectPr>
      </w:pPr>
    </w:p>
    <w:bookmarkEnd w:id="17"/>
    <w:bookmarkEnd w:id="16"/>
    <w:bookmarkStart w:name="block-1069754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afc3992-2479-4825-97e8-55faa1aba9ed" w:id="19"/>
      <w:r>
        <w:rPr>
          <w:rFonts w:ascii="Times New Roman" w:hAnsi="Times New Roman"/>
          <w:b w:val="false"/>
          <w:i w:val="false"/>
          <w:color w:val="000000"/>
          <w:sz w:val="28"/>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bookmarkEnd w:id="19"/>
      <w:r>
        <w:rPr>
          <w:sz w:val="28"/>
        </w:rPr>
        <w:br/>
      </w:r>
      <w:bookmarkStart w:name="1afc3992-2479-4825-97e8-55faa1aba9ed" w:id="20"/>
      <w:r>
        <w:rPr>
          <w:rFonts w:ascii="Times New Roman" w:hAnsi="Times New Roman"/>
          <w:b w:val="false"/>
          <w:i w:val="false"/>
          <w:color w:val="000000"/>
          <w:sz w:val="28"/>
        </w:rPr>
        <w:t xml:space="preserve"> • Биология. Общая биология, 11 класс/ Сивоглазов В.И., Агафонова И.Б., Захарова Е.Т., Общество с ограниченной ответственностью «ДРОФА»;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f609a0d8-1d02-442e-8076-df34c8584109" w:id="21"/>
      <w:r>
        <w:rPr>
          <w:rFonts w:ascii="Times New Roman" w:hAnsi="Times New Roman"/>
          <w:b w:val="false"/>
          <w:i w:val="false"/>
          <w:color w:val="000000"/>
          <w:sz w:val="28"/>
        </w:rPr>
        <w:t>Библиотека ЦОК</w:t>
      </w:r>
      <w:bookmarkEnd w:id="2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697541" w:id="22"/>
    <w:p>
      <w:pPr>
        <w:sectPr>
          <w:pgSz w:w="11906" w:h="16383" w:orient="portrait"/>
        </w:sectPr>
      </w:pPr>
    </w:p>
    <w:bookmarkEnd w:id="22"/>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