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7B" w:rsidRPr="00B77F3B" w:rsidRDefault="004E3A7B" w:rsidP="004E3A7B">
      <w:pPr>
        <w:pStyle w:val="1"/>
        <w:rPr>
          <w:lang w:val="ru-RU"/>
        </w:rPr>
      </w:pPr>
      <w:r w:rsidRPr="00B77F3B">
        <w:rPr>
          <w:lang w:val="ru-RU"/>
        </w:rPr>
        <w:t xml:space="preserve">Пояснительная записка </w:t>
      </w:r>
    </w:p>
    <w:p w:rsidR="004E3A7B" w:rsidRPr="00B77F3B" w:rsidRDefault="004E3A7B" w:rsidP="004E3A7B">
      <w:pPr>
        <w:spacing w:after="0" w:line="259" w:lineRule="auto"/>
        <w:ind w:left="50" w:right="0" w:firstLine="0"/>
        <w:jc w:val="center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Pr="00B77F3B" w:rsidRDefault="004E3A7B" w:rsidP="004E3A7B">
      <w:pPr>
        <w:spacing w:after="3" w:line="269" w:lineRule="auto"/>
        <w:ind w:left="-15" w:right="-7" w:firstLine="880"/>
        <w:jc w:val="left"/>
        <w:rPr>
          <w:lang w:val="ru-RU"/>
        </w:rPr>
      </w:pPr>
      <w:r w:rsidRPr="00B77F3B">
        <w:rPr>
          <w:lang w:val="ru-RU"/>
        </w:rPr>
        <w:t xml:space="preserve">Программа учебного элективного курса «Информатика в задачах» предназначена для обучающихся 10-11 классов и ориентирована на систематизацию знаний и умений по предмету «Информатика и информационно-коммуникационные технологии (ИКТ)» для подготовки к сдаче единого государственного экзамена (ЕГЭ) и олимпиадам.  </w:t>
      </w:r>
    </w:p>
    <w:p w:rsidR="004E3A7B" w:rsidRPr="00B77F3B" w:rsidRDefault="004E3A7B" w:rsidP="004E3A7B">
      <w:pPr>
        <w:spacing w:after="0" w:line="259" w:lineRule="auto"/>
        <w:ind w:left="0" w:right="52" w:firstLine="0"/>
        <w:jc w:val="left"/>
        <w:rPr>
          <w:lang w:val="ru-RU"/>
        </w:rPr>
      </w:pPr>
      <w:r w:rsidRPr="00B77F3B">
        <w:rPr>
          <w:lang w:val="ru-RU"/>
        </w:rPr>
        <w:t xml:space="preserve">Рабочая программа составлена на основе программы учебного элективного курса для учащихся 10-11 классов «Методы решения задач по информатике повышенного уровня сложности» </w:t>
      </w:r>
      <w:bookmarkStart w:id="0" w:name="_GoBack"/>
      <w:bookmarkEnd w:id="0"/>
      <w:r w:rsidRPr="00B77F3B">
        <w:rPr>
          <w:lang w:val="ru-RU"/>
        </w:rPr>
        <w:t xml:space="preserve">утвержденной </w:t>
      </w:r>
      <w:r>
        <w:rPr>
          <w:lang w:val="ru-RU"/>
        </w:rPr>
        <w:t xml:space="preserve">директором </w:t>
      </w:r>
      <w:r w:rsidRPr="00B77F3B">
        <w:rPr>
          <w:lang w:val="ru-RU"/>
        </w:rPr>
        <w:t xml:space="preserve">ЧОУ «СО А-школа </w:t>
      </w:r>
      <w:proofErr w:type="spellStart"/>
      <w:r w:rsidRPr="00B77F3B">
        <w:rPr>
          <w:lang w:val="ru-RU"/>
        </w:rPr>
        <w:t>им.Д.И.Менделеева</w:t>
      </w:r>
      <w:proofErr w:type="spellEnd"/>
      <w:r>
        <w:rPr>
          <w:sz w:val="20"/>
          <w:lang w:val="ru-RU"/>
        </w:rPr>
        <w:t>»</w:t>
      </w:r>
      <w:r>
        <w:rPr>
          <w:lang w:val="ru-RU"/>
        </w:rPr>
        <w:t xml:space="preserve">  </w:t>
      </w:r>
      <w:r w:rsidRPr="00B77F3B">
        <w:rPr>
          <w:lang w:val="ru-RU"/>
        </w:rPr>
        <w:t xml:space="preserve">соответствует требованиям стандарта базового курса «Информатика и ИКТ» для старшей ступени обучения и является естественным его углубление. Программа учебного элективного курса «Информатика в задачах» составлена в соответствии с кодификатором </w:t>
      </w:r>
      <w:r w:rsidRPr="00B77F3B">
        <w:rPr>
          <w:lang w:val="ru-RU"/>
        </w:rPr>
        <w:tab/>
        <w:t xml:space="preserve">элементов </w:t>
      </w:r>
      <w:r w:rsidRPr="00B77F3B">
        <w:rPr>
          <w:lang w:val="ru-RU"/>
        </w:rPr>
        <w:tab/>
        <w:t>содерж</w:t>
      </w:r>
      <w:r>
        <w:rPr>
          <w:lang w:val="ru-RU"/>
        </w:rPr>
        <w:t xml:space="preserve">ания </w:t>
      </w:r>
      <w:r>
        <w:rPr>
          <w:lang w:val="ru-RU"/>
        </w:rPr>
        <w:tab/>
        <w:t xml:space="preserve">и </w:t>
      </w:r>
      <w:r>
        <w:rPr>
          <w:lang w:val="ru-RU"/>
        </w:rPr>
        <w:tab/>
        <w:t xml:space="preserve">требований </w:t>
      </w:r>
      <w:r>
        <w:rPr>
          <w:lang w:val="ru-RU"/>
        </w:rPr>
        <w:tab/>
        <w:t xml:space="preserve">к уровню </w:t>
      </w:r>
      <w:r w:rsidRPr="00B77F3B">
        <w:rPr>
          <w:lang w:val="ru-RU"/>
        </w:rPr>
        <w:t xml:space="preserve">подготовки </w:t>
      </w:r>
      <w:r w:rsidRPr="00B77F3B">
        <w:rPr>
          <w:lang w:val="ru-RU"/>
        </w:rPr>
        <w:tab/>
        <w:t xml:space="preserve">выпускников общеобразовательных учреждений для проведения единого государственного экзамена по информатике и ИКТ. </w:t>
      </w:r>
    </w:p>
    <w:p w:rsidR="004E3A7B" w:rsidRPr="00B77F3B" w:rsidRDefault="004E3A7B" w:rsidP="004E3A7B">
      <w:pPr>
        <w:ind w:left="-15" w:right="7" w:firstLine="460"/>
        <w:jc w:val="left"/>
        <w:rPr>
          <w:lang w:val="ru-RU"/>
        </w:rPr>
      </w:pPr>
      <w:r w:rsidRPr="00B77F3B">
        <w:rPr>
          <w:lang w:val="ru-RU"/>
        </w:rPr>
        <w:t xml:space="preserve">Элективный курс рассчитан на 68 часов: в 10 классе - 34 часа (1 ч в неделю) и в 11 классе - 34 часа (1 ч в неделю).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Предлагаемый элективный курс актуален для классов, в которых программа по информатике предусматривает изучение предмета на базовом уровне и не обеспечивает подготовку обучающихся к решению задач повышенного уровня сложности, которые имеются в заданиях ЕГЭ. Курс является дополнением основных уроков информатики в школе, он позволяет систематизировать и углубить знания по информатике, обеспечивает комплексное восприятие предмета. </w:t>
      </w:r>
    </w:p>
    <w:p w:rsidR="004E3A7B" w:rsidRPr="00B77F3B" w:rsidRDefault="004E3A7B" w:rsidP="004E3A7B">
      <w:pPr>
        <w:spacing w:line="270" w:lineRule="auto"/>
        <w:ind w:left="455" w:right="0"/>
        <w:jc w:val="left"/>
        <w:rPr>
          <w:lang w:val="ru-RU"/>
        </w:rPr>
      </w:pPr>
      <w:r w:rsidRPr="00B77F3B">
        <w:rPr>
          <w:b/>
          <w:lang w:val="ru-RU"/>
        </w:rPr>
        <w:t xml:space="preserve">Цель курса: </w:t>
      </w:r>
    </w:p>
    <w:p w:rsidR="004E3A7B" w:rsidRPr="00B77F3B" w:rsidRDefault="004E3A7B" w:rsidP="004E3A7B">
      <w:pPr>
        <w:spacing w:after="33"/>
        <w:ind w:left="-15" w:right="7" w:firstLine="460"/>
        <w:rPr>
          <w:lang w:val="ru-RU"/>
        </w:rPr>
      </w:pPr>
      <w:r w:rsidRPr="00B77F3B">
        <w:rPr>
          <w:lang w:val="ru-RU"/>
        </w:rPr>
        <w:t xml:space="preserve">Систематизация и углубление приобретенных учащимися знаний, расширение содержания по курсу информатики для повышения качества результатов ЕГЭ и олимпиад. </w:t>
      </w:r>
      <w:r w:rsidRPr="00B77F3B">
        <w:rPr>
          <w:b/>
          <w:lang w:val="ru-RU"/>
        </w:rPr>
        <w:t xml:space="preserve">Задачи курса: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Изучить структуру и содержание контрольных измерительных материалов по информатике и ИКТ.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Познакомить ребят с процедурой проведения ЕГЭ по информатике.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Научить правильному оформлению бланка регистрации, бланков №1 и №2 на экзамене.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Научить рациональным приемам решения тестовых задач в формате ЕГЭ по различным темам курса; </w:t>
      </w:r>
    </w:p>
    <w:p w:rsidR="004E3A7B" w:rsidRPr="00B77F3B" w:rsidRDefault="004E3A7B" w:rsidP="004E3A7B">
      <w:pPr>
        <w:spacing w:after="32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Помочь старшеклассникам подготовиться к ЕГЭ, повторив и систематизировав полученные ими сведения на уроках информатики.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Углубленно изучить отдельные темы курса.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Отработать навыки работы с тестами.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В основе элективного курса лежит повторение, систематизация и углубление сведений, полученных учащимися на уроках информатики. </w:t>
      </w:r>
    </w:p>
    <w:p w:rsidR="004E3A7B" w:rsidRPr="00B77F3B" w:rsidRDefault="004E3A7B" w:rsidP="004E3A7B">
      <w:pPr>
        <w:spacing w:after="35"/>
        <w:ind w:left="470" w:right="7"/>
        <w:rPr>
          <w:lang w:val="ru-RU"/>
        </w:rPr>
      </w:pPr>
      <w:r w:rsidRPr="00B77F3B">
        <w:rPr>
          <w:lang w:val="ru-RU"/>
        </w:rPr>
        <w:t xml:space="preserve">Повторение проводится по основным разделам информатики: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информация и ее кодирование;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технология обработки графической и звуковой информации;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обработка числовой информации;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системы счисления;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введение в логику;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алгоритмы и исполнители; </w:t>
      </w:r>
    </w:p>
    <w:p w:rsidR="004E3A7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программирование;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архитектура компьютеров и компьютерных сетей; </w:t>
      </w: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моделирование и компьютерный эксперимент; </w:t>
      </w: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технологии поиска и хранения информации.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Занятия проводятся в форме лекций и практических занятий по решению задач в формате ЕГЭ.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 </w:t>
      </w:r>
    </w:p>
    <w:p w:rsidR="004E3A7B" w:rsidRPr="00B77F3B" w:rsidRDefault="004E3A7B" w:rsidP="004E3A7B">
      <w:pPr>
        <w:spacing w:after="31" w:line="270" w:lineRule="auto"/>
        <w:ind w:left="630" w:right="6430"/>
        <w:jc w:val="left"/>
        <w:rPr>
          <w:lang w:val="ru-RU"/>
        </w:rPr>
      </w:pPr>
      <w:r w:rsidRPr="00B77F3B">
        <w:rPr>
          <w:b/>
          <w:lang w:val="ru-RU"/>
        </w:rPr>
        <w:t xml:space="preserve">Результаты обучения: </w:t>
      </w:r>
      <w:r w:rsidRPr="00B77F3B">
        <w:rPr>
          <w:i/>
          <w:lang w:val="ru-RU"/>
        </w:rPr>
        <w:t xml:space="preserve">Личностные: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развитие логического, алгоритмического и математического мышления; </w:t>
      </w:r>
    </w:p>
    <w:p w:rsidR="004E3A7B" w:rsidRPr="00B77F3B" w:rsidRDefault="004E3A7B" w:rsidP="004E3A7B">
      <w:pPr>
        <w:spacing w:after="38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B77F3B">
        <w:rPr>
          <w:lang w:val="ru-RU"/>
        </w:rPr>
        <w:t>способности</w:t>
      </w:r>
      <w:proofErr w:type="gramEnd"/>
      <w:r w:rsidRPr="00B77F3B">
        <w:rPr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целостного мировоззрения, соответствующего современному уровню развития информатики;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осознанного и ответственного отношения к собственным поступкам; </w:t>
      </w:r>
    </w:p>
    <w:p w:rsidR="004E3A7B" w:rsidRPr="00B77F3B" w:rsidRDefault="004E3A7B" w:rsidP="004E3A7B">
      <w:pPr>
        <w:spacing w:after="34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 деятельности. </w:t>
      </w:r>
      <w:proofErr w:type="spellStart"/>
      <w:r w:rsidRPr="00B77F3B">
        <w:rPr>
          <w:i/>
          <w:lang w:val="ru-RU"/>
        </w:rPr>
        <w:t>Метапредметные</w:t>
      </w:r>
      <w:proofErr w:type="spellEnd"/>
      <w:r w:rsidRPr="00B77F3B">
        <w:rPr>
          <w:i/>
          <w:lang w:val="ru-RU"/>
        </w:rPr>
        <w:t xml:space="preserve">: </w:t>
      </w:r>
    </w:p>
    <w:p w:rsidR="004E3A7B" w:rsidRPr="00B77F3B" w:rsidRDefault="004E3A7B" w:rsidP="004E3A7B">
      <w:pPr>
        <w:spacing w:after="37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E3A7B" w:rsidRPr="00B77F3B" w:rsidRDefault="004E3A7B" w:rsidP="004E3A7B">
      <w:pPr>
        <w:spacing w:after="36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E3A7B" w:rsidRPr="00B77F3B" w:rsidRDefault="004E3A7B" w:rsidP="004E3A7B">
      <w:pPr>
        <w:spacing w:after="34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B77F3B">
        <w:rPr>
          <w:lang w:val="ru-RU"/>
        </w:rPr>
        <w:t>причинноследственные</w:t>
      </w:r>
      <w:proofErr w:type="spellEnd"/>
      <w:r w:rsidRPr="00B77F3B">
        <w:rPr>
          <w:lang w:val="ru-RU"/>
        </w:rPr>
        <w:t xml:space="preserve"> связи, строить </w:t>
      </w:r>
      <w:proofErr w:type="gramStart"/>
      <w:r w:rsidRPr="00B77F3B">
        <w:rPr>
          <w:lang w:val="ru-RU"/>
        </w:rPr>
        <w:t>логическое рассуждение</w:t>
      </w:r>
      <w:proofErr w:type="gramEnd"/>
      <w:r w:rsidRPr="00B77F3B">
        <w:rPr>
          <w:lang w:val="ru-RU"/>
        </w:rPr>
        <w:t xml:space="preserve">, умозаключение (индуктивное, дедуктивное и по аналогии) и делать выводы;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смысловое чтение, умение находить в тексте важные для решения задачи параметры;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мнение; </w:t>
      </w:r>
    </w:p>
    <w:p w:rsidR="004E3A7B" w:rsidRPr="00B77F3B" w:rsidRDefault="004E3A7B" w:rsidP="004E3A7B">
      <w:pPr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</w:t>
      </w:r>
      <w:r w:rsidRPr="00B77F3B">
        <w:rPr>
          <w:lang w:val="ru-RU"/>
        </w:rPr>
        <w:tab/>
        <w:t xml:space="preserve">и </w:t>
      </w:r>
      <w:r w:rsidRPr="00B77F3B">
        <w:rPr>
          <w:lang w:val="ru-RU"/>
        </w:rPr>
        <w:tab/>
        <w:t xml:space="preserve">развитие </w:t>
      </w:r>
      <w:r w:rsidRPr="00B77F3B">
        <w:rPr>
          <w:lang w:val="ru-RU"/>
        </w:rPr>
        <w:tab/>
        <w:t xml:space="preserve">компетентности </w:t>
      </w:r>
      <w:r w:rsidRPr="00B77F3B">
        <w:rPr>
          <w:lang w:val="ru-RU"/>
        </w:rPr>
        <w:tab/>
        <w:t xml:space="preserve">в </w:t>
      </w:r>
      <w:r w:rsidRPr="00B77F3B">
        <w:rPr>
          <w:lang w:val="ru-RU"/>
        </w:rPr>
        <w:tab/>
        <w:t xml:space="preserve">области </w:t>
      </w:r>
      <w:r w:rsidRPr="00B77F3B">
        <w:rPr>
          <w:lang w:val="ru-RU"/>
        </w:rPr>
        <w:tab/>
        <w:t xml:space="preserve">использования </w:t>
      </w:r>
      <w:r w:rsidRPr="00B77F3B">
        <w:rPr>
          <w:lang w:val="ru-RU"/>
        </w:rPr>
        <w:tab/>
      </w:r>
      <w:proofErr w:type="spellStart"/>
      <w:r w:rsidRPr="00B77F3B">
        <w:rPr>
          <w:lang w:val="ru-RU"/>
        </w:rPr>
        <w:t>информационнокоммуникационных</w:t>
      </w:r>
      <w:proofErr w:type="spellEnd"/>
      <w:r w:rsidRPr="00B77F3B">
        <w:rPr>
          <w:lang w:val="ru-RU"/>
        </w:rPr>
        <w:t xml:space="preserve"> технологий. </w:t>
      </w:r>
    </w:p>
    <w:p w:rsidR="004E3A7B" w:rsidRPr="00B77F3B" w:rsidRDefault="004E3A7B" w:rsidP="004E3A7B">
      <w:pPr>
        <w:spacing w:after="26" w:line="259" w:lineRule="auto"/>
        <w:ind w:left="615" w:right="0"/>
        <w:jc w:val="left"/>
        <w:rPr>
          <w:lang w:val="ru-RU"/>
        </w:rPr>
      </w:pPr>
      <w:r w:rsidRPr="00B77F3B">
        <w:rPr>
          <w:i/>
          <w:lang w:val="ru-RU"/>
        </w:rPr>
        <w:t xml:space="preserve">Предметные: </w:t>
      </w:r>
    </w:p>
    <w:p w:rsidR="004E3A7B" w:rsidRPr="00B77F3B" w:rsidRDefault="004E3A7B" w:rsidP="004E3A7B">
      <w:pPr>
        <w:spacing w:after="112" w:line="259" w:lineRule="auto"/>
        <w:ind w:left="615" w:right="0"/>
        <w:jc w:val="left"/>
        <w:rPr>
          <w:lang w:val="ru-RU"/>
        </w:rPr>
      </w:pPr>
      <w:r w:rsidRPr="00B77F3B">
        <w:rPr>
          <w:i/>
          <w:lang w:val="ru-RU"/>
        </w:rPr>
        <w:t xml:space="preserve">знание: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цели проведения ЕГЭ;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особенности проведения ЕГЭ по информатике; </w:t>
      </w:r>
    </w:p>
    <w:p w:rsidR="004E3A7B" w:rsidRPr="00B77F3B" w:rsidRDefault="004E3A7B" w:rsidP="004E3A7B">
      <w:pPr>
        <w:spacing w:after="112" w:line="269" w:lineRule="auto"/>
        <w:ind w:left="-5" w:right="4783"/>
        <w:jc w:val="left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структуру и содержание </w:t>
      </w:r>
      <w:proofErr w:type="spellStart"/>
      <w:r w:rsidRPr="00B77F3B">
        <w:rPr>
          <w:lang w:val="ru-RU"/>
        </w:rPr>
        <w:t>КИМов</w:t>
      </w:r>
      <w:proofErr w:type="spellEnd"/>
      <w:r w:rsidRPr="00B77F3B">
        <w:rPr>
          <w:lang w:val="ru-RU"/>
        </w:rPr>
        <w:t xml:space="preserve"> ЕГЭ по информатике; </w:t>
      </w: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основные изменения в структуре ЕГЭ по информатике  </w:t>
      </w:r>
      <w:r w:rsidRPr="00B77F3B">
        <w:rPr>
          <w:i/>
          <w:lang w:val="ru-RU"/>
        </w:rPr>
        <w:t xml:space="preserve"> </w:t>
      </w:r>
      <w:r w:rsidRPr="00B77F3B">
        <w:rPr>
          <w:i/>
          <w:lang w:val="ru-RU"/>
        </w:rPr>
        <w:tab/>
        <w:t>владение</w:t>
      </w:r>
      <w:r w:rsidRPr="00B77F3B">
        <w:rPr>
          <w:lang w:val="ru-RU"/>
        </w:rPr>
        <w:t xml:space="preserve"> фундаментальными знаниями по темам: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единицы измерения информации;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принципы кодирования;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системы счисления;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понятие алгоритма, его свойств, способов записи;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основные алгоритмические конструкции;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основные элементы программирования;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основные элементы математической логики;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архитектура компьютера;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программное обеспечение;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B77F3B">
        <w:rPr>
          <w:rFonts w:ascii="Arial" w:eastAsia="Arial" w:hAnsi="Arial" w:cs="Arial"/>
          <w:sz w:val="28"/>
          <w:lang w:val="ru-RU"/>
        </w:rPr>
        <w:t xml:space="preserve"> </w:t>
      </w:r>
      <w:r w:rsidRPr="00B77F3B">
        <w:rPr>
          <w:lang w:val="ru-RU"/>
        </w:rPr>
        <w:t xml:space="preserve">основные понятия, используемые в информационных и коммуникационных технологиях. </w:t>
      </w:r>
    </w:p>
    <w:p w:rsidR="004E3A7B" w:rsidRPr="00B77F3B" w:rsidRDefault="004E3A7B" w:rsidP="004E3A7B">
      <w:pPr>
        <w:spacing w:after="26" w:line="259" w:lineRule="auto"/>
        <w:ind w:left="720" w:right="0"/>
        <w:jc w:val="left"/>
        <w:rPr>
          <w:lang w:val="ru-RU"/>
        </w:rPr>
      </w:pPr>
      <w:r w:rsidRPr="00B77F3B">
        <w:rPr>
          <w:i/>
          <w:lang w:val="ru-RU"/>
        </w:rPr>
        <w:t xml:space="preserve">умение: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эффективно распределять время на выполнение заданий различных типов; </w:t>
      </w:r>
    </w:p>
    <w:p w:rsidR="004E3A7B" w:rsidRPr="00B77F3B" w:rsidRDefault="004E3A7B" w:rsidP="004E3A7B">
      <w:pPr>
        <w:spacing w:after="34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оформлять решение заданий с выбором ответа и кратким ответом на бланках ответа в соответствии с инструкцией; </w:t>
      </w:r>
    </w:p>
    <w:p w:rsidR="004E3A7B" w:rsidRPr="00B77F3B" w:rsidRDefault="004E3A7B" w:rsidP="004E3A7B">
      <w:pPr>
        <w:spacing w:after="34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оформлять решение заданий с развернутым ответом в соответствии с требованиями инструкции по проверке; </w:t>
      </w:r>
    </w:p>
    <w:p w:rsidR="004E3A7B" w:rsidRPr="00B77F3B" w:rsidRDefault="004E3A7B" w:rsidP="004E3A7B">
      <w:pPr>
        <w:spacing w:after="33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применять различные методы решения тестовых заданий различного типа по основным тематическим блокам по информатике.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подсчитывать информационный объём сообщения;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осуществлять перевод из одной позиционной системы счисления в другую;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осуществлять арифметические действия в позиционных системах счисления;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строить и преобразовывать логические выражения;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строить для логической функции таблицу истинности и логическую схему;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решать системы логических уравнений;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использовать стандартные алгоритмические конструкции при программировании;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реализовывать сложный алгоритм с использованием современных систем программирования.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выполнять заданные алгоритмы, содержащие процедуры и функции;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находить и исправлять ошибки в программах;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определять адрес или маску компьютерной сети;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разрабатывать стратегии выигрыша в задачах теории игр. </w:t>
      </w:r>
    </w:p>
    <w:p w:rsidR="004E3A7B" w:rsidRPr="00B77F3B" w:rsidRDefault="004E3A7B" w:rsidP="004E3A7B">
      <w:pPr>
        <w:spacing w:after="28"/>
        <w:ind w:left="345" w:right="7" w:hanging="360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формирование научного типа мышления, научных представлений о ключевых теориях, типах и видах отношений;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владение научной терминологией, ключевыми понятиями, методами и приемами. </w:t>
      </w:r>
    </w:p>
    <w:p w:rsidR="004E3A7B" w:rsidRPr="00B77F3B" w:rsidRDefault="004E3A7B" w:rsidP="004E3A7B">
      <w:pPr>
        <w:spacing w:after="30" w:line="259" w:lineRule="auto"/>
        <w:ind w:left="50" w:right="0" w:firstLine="0"/>
        <w:jc w:val="center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Pr="00B77F3B" w:rsidRDefault="004E3A7B" w:rsidP="004E3A7B">
      <w:pPr>
        <w:spacing w:line="270" w:lineRule="auto"/>
        <w:ind w:left="445" w:right="3400" w:firstLine="3602"/>
        <w:jc w:val="left"/>
        <w:rPr>
          <w:lang w:val="ru-RU"/>
        </w:rPr>
      </w:pPr>
      <w:r w:rsidRPr="00B77F3B">
        <w:rPr>
          <w:b/>
          <w:lang w:val="ru-RU"/>
        </w:rPr>
        <w:t xml:space="preserve">Диагностика результатов Виды и формы контроля: </w:t>
      </w:r>
    </w:p>
    <w:p w:rsidR="004E3A7B" w:rsidRPr="00B77F3B" w:rsidRDefault="004E3A7B" w:rsidP="004E3A7B">
      <w:pPr>
        <w:spacing w:after="28" w:line="253" w:lineRule="auto"/>
        <w:ind w:left="144" w:right="0"/>
        <w:jc w:val="center"/>
        <w:rPr>
          <w:lang w:val="ru-RU"/>
        </w:rPr>
      </w:pPr>
      <w:r w:rsidRPr="00B77F3B">
        <w:rPr>
          <w:lang w:val="ru-RU"/>
        </w:rPr>
        <w:t xml:space="preserve">Текущий контроль знаний проводится на каждом уроке в форме тестовых заданий в формате ЕГЭ.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Тематический контроль осуществляется по завершении крупного блока (темы). Он позволяет оценить знания и умения учащихся, в ходе достаточно продолжительного периода работы. Тематический контроль проводится так же в форме тестовых заданий по данной теме в формате ЕГЭ.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В качестве итогового контроля (зачётное занятие) учащимся предлагается выполнить одну из демонстрационных версий ЕГЭ прошлых лет. Но окончательная успешность освоения курса будет определена после сдачи ЕГЭ по информатике и ИКТ. </w:t>
      </w:r>
    </w:p>
    <w:p w:rsidR="004E3A7B" w:rsidRPr="00B77F3B" w:rsidRDefault="004E3A7B" w:rsidP="004E3A7B">
      <w:pPr>
        <w:spacing w:after="31" w:line="259" w:lineRule="auto"/>
        <w:ind w:left="1080" w:right="0" w:firstLine="0"/>
        <w:jc w:val="left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Pr="00B77F3B" w:rsidRDefault="004E3A7B" w:rsidP="004E3A7B">
      <w:pPr>
        <w:spacing w:line="270" w:lineRule="auto"/>
        <w:ind w:left="1090" w:right="0"/>
        <w:jc w:val="left"/>
        <w:rPr>
          <w:lang w:val="ru-RU"/>
        </w:rPr>
      </w:pPr>
      <w:r w:rsidRPr="00B77F3B">
        <w:rPr>
          <w:b/>
          <w:lang w:val="ru-RU"/>
        </w:rPr>
        <w:t xml:space="preserve">Оценка образовательных результатов освоения элективного курса </w:t>
      </w:r>
    </w:p>
    <w:p w:rsidR="004E3A7B" w:rsidRPr="00B77F3B" w:rsidRDefault="004E3A7B" w:rsidP="004E3A7B">
      <w:pPr>
        <w:spacing w:after="21" w:line="259" w:lineRule="auto"/>
        <w:ind w:left="1080" w:right="0" w:firstLine="0"/>
        <w:jc w:val="left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Pr="00B77F3B" w:rsidRDefault="004E3A7B" w:rsidP="004E3A7B">
      <w:pPr>
        <w:ind w:left="-15" w:right="7" w:firstLine="600"/>
        <w:rPr>
          <w:lang w:val="ru-RU"/>
        </w:rPr>
      </w:pPr>
      <w:r w:rsidRPr="00B77F3B">
        <w:rPr>
          <w:lang w:val="ru-RU"/>
        </w:rPr>
        <w:t xml:space="preserve">Система оценивания элективного курса - </w:t>
      </w:r>
      <w:proofErr w:type="spellStart"/>
      <w:r w:rsidRPr="00B77F3B">
        <w:rPr>
          <w:lang w:val="ru-RU"/>
        </w:rPr>
        <w:t>безотметочная</w:t>
      </w:r>
      <w:proofErr w:type="spellEnd"/>
      <w:r w:rsidRPr="00B77F3B">
        <w:rPr>
          <w:lang w:val="ru-RU"/>
        </w:rPr>
        <w:t xml:space="preserve"> (зачёт/незачёт). Учащиеся 10-11 классов аттестуются по полугодиям. В конце каждого полугодия за успешное освоение учебной программы учащиеся получают зачёт, который выставляется в журнал. При выставлении зачёта учитываются не только результаты диагностики и качество выполнения учебных заданий, но и посещаемость занятий курса. </w:t>
      </w:r>
    </w:p>
    <w:p w:rsidR="004E3A7B" w:rsidRPr="00B77F3B" w:rsidRDefault="004E3A7B" w:rsidP="004E3A7B">
      <w:pPr>
        <w:ind w:left="-15" w:right="8142" w:firstLine="600"/>
        <w:rPr>
          <w:lang w:val="ru-RU"/>
        </w:rPr>
      </w:pPr>
      <w:r w:rsidRPr="00B77F3B">
        <w:rPr>
          <w:i/>
          <w:lang w:val="ru-RU"/>
        </w:rPr>
        <w:t xml:space="preserve">Средства обучения </w:t>
      </w: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Аппаратные средства: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ПК; </w:t>
      </w:r>
    </w:p>
    <w:p w:rsidR="004E3A7B" w:rsidRPr="00B77F3B" w:rsidRDefault="004E3A7B" w:rsidP="004E3A7B">
      <w:pPr>
        <w:ind w:left="-5" w:right="801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proofErr w:type="spellStart"/>
      <w:r w:rsidRPr="00B77F3B">
        <w:rPr>
          <w:lang w:val="ru-RU"/>
        </w:rPr>
        <w:t>мультимедиапроектор</w:t>
      </w:r>
      <w:proofErr w:type="spellEnd"/>
      <w:r w:rsidRPr="00B77F3B">
        <w:rPr>
          <w:lang w:val="ru-RU"/>
        </w:rPr>
        <w:t xml:space="preserve">; </w:t>
      </w: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принтер;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глобальная сеть. </w:t>
      </w:r>
    </w:p>
    <w:p w:rsidR="004E3A7B" w:rsidRPr="00B77F3B" w:rsidRDefault="004E3A7B" w:rsidP="004E3A7B">
      <w:pPr>
        <w:spacing w:after="26" w:line="259" w:lineRule="auto"/>
        <w:ind w:left="615" w:right="0"/>
        <w:jc w:val="left"/>
        <w:rPr>
          <w:lang w:val="ru-RU"/>
        </w:rPr>
      </w:pPr>
      <w:r w:rsidRPr="00B77F3B">
        <w:rPr>
          <w:i/>
          <w:lang w:val="ru-RU"/>
        </w:rPr>
        <w:t xml:space="preserve">Программные средства: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>
        <w:t>Windows</w:t>
      </w:r>
      <w:r w:rsidRPr="00B77F3B">
        <w:rPr>
          <w:lang w:val="ru-RU"/>
        </w:rPr>
        <w:t xml:space="preserve">-ХР или ОС </w:t>
      </w:r>
      <w:r>
        <w:t>Linux</w:t>
      </w:r>
      <w:r w:rsidRPr="00B77F3B">
        <w:rPr>
          <w:lang w:val="ru-RU"/>
        </w:rPr>
        <w:t xml:space="preserve">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пакеты </w:t>
      </w:r>
      <w:r>
        <w:t>Microsoft</w:t>
      </w:r>
      <w:r w:rsidRPr="00B77F3B">
        <w:rPr>
          <w:lang w:val="ru-RU"/>
        </w:rPr>
        <w:t xml:space="preserve"> </w:t>
      </w:r>
      <w:r>
        <w:t>Office</w:t>
      </w:r>
      <w:r w:rsidRPr="00B77F3B">
        <w:rPr>
          <w:lang w:val="ru-RU"/>
        </w:rPr>
        <w:t xml:space="preserve"> и </w:t>
      </w:r>
      <w:r>
        <w:t>OpenOffice</w:t>
      </w:r>
      <w:r w:rsidRPr="00B77F3B">
        <w:rPr>
          <w:lang w:val="ru-RU"/>
        </w:rPr>
        <w:t>.</w:t>
      </w:r>
      <w:r>
        <w:t>org</w:t>
      </w:r>
      <w:r w:rsidRPr="00B77F3B">
        <w:rPr>
          <w:lang w:val="ru-RU"/>
        </w:rPr>
        <w:t xml:space="preserve"> </w:t>
      </w:r>
    </w:p>
    <w:p w:rsidR="004E3A7B" w:rsidRPr="00B77F3B" w:rsidRDefault="004E3A7B" w:rsidP="004E3A7B">
      <w:pPr>
        <w:ind w:left="-5" w:right="7"/>
        <w:rPr>
          <w:lang w:val="ru-RU"/>
        </w:rPr>
      </w:pPr>
      <w:r w:rsidRPr="00B77F3B">
        <w:rPr>
          <w:rFonts w:ascii="Segoe UI Symbol" w:eastAsia="Segoe UI Symbol" w:hAnsi="Segoe UI Symbol" w:cs="Segoe UI Symbol"/>
          <w:lang w:val="ru-RU"/>
        </w:rPr>
        <w:t>−</w:t>
      </w:r>
      <w:r w:rsidRPr="00B77F3B">
        <w:rPr>
          <w:rFonts w:ascii="Arial" w:eastAsia="Arial" w:hAnsi="Arial" w:cs="Arial"/>
          <w:lang w:val="ru-RU"/>
        </w:rPr>
        <w:t xml:space="preserve"> </w:t>
      </w:r>
      <w:r w:rsidRPr="00B77F3B">
        <w:rPr>
          <w:lang w:val="ru-RU"/>
        </w:rPr>
        <w:t xml:space="preserve">системы программирования </w:t>
      </w:r>
      <w:r>
        <w:t>Pascal</w:t>
      </w:r>
      <w:r w:rsidRPr="00B77F3B">
        <w:rPr>
          <w:lang w:val="ru-RU"/>
        </w:rPr>
        <w:t xml:space="preserve"> </w:t>
      </w:r>
      <w:r>
        <w:t>ABC</w:t>
      </w:r>
      <w:r w:rsidRPr="00B77F3B">
        <w:rPr>
          <w:lang w:val="ru-RU"/>
        </w:rPr>
        <w:t xml:space="preserve"> или </w:t>
      </w:r>
      <w:r>
        <w:t>Free</w:t>
      </w:r>
      <w:r w:rsidRPr="00B77F3B">
        <w:rPr>
          <w:lang w:val="ru-RU"/>
        </w:rPr>
        <w:t xml:space="preserve"> </w:t>
      </w:r>
      <w:r>
        <w:t>pascal</w:t>
      </w:r>
      <w:r w:rsidRPr="00B77F3B">
        <w:rPr>
          <w:lang w:val="ru-RU"/>
        </w:rPr>
        <w:t xml:space="preserve"> </w:t>
      </w:r>
    </w:p>
    <w:p w:rsidR="004E3A7B" w:rsidRPr="00B77F3B" w:rsidRDefault="004E3A7B" w:rsidP="004E3A7B">
      <w:pPr>
        <w:spacing w:after="26" w:line="259" w:lineRule="auto"/>
        <w:ind w:left="50" w:right="0" w:firstLine="0"/>
        <w:jc w:val="center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Pr="00B77F3B" w:rsidRDefault="004E3A7B" w:rsidP="004E3A7B">
      <w:pPr>
        <w:spacing w:after="0" w:line="259" w:lineRule="auto"/>
        <w:ind w:right="12"/>
        <w:jc w:val="center"/>
        <w:rPr>
          <w:lang w:val="ru-RU"/>
        </w:rPr>
      </w:pPr>
      <w:r w:rsidRPr="00B77F3B">
        <w:rPr>
          <w:b/>
          <w:lang w:val="ru-RU"/>
        </w:rPr>
        <w:t xml:space="preserve">СОДЕРЖАНИЕ ПРОГРАММЫ </w:t>
      </w:r>
    </w:p>
    <w:p w:rsidR="004E3A7B" w:rsidRPr="00B77F3B" w:rsidRDefault="004E3A7B" w:rsidP="004E3A7B">
      <w:pPr>
        <w:spacing w:after="29" w:line="259" w:lineRule="auto"/>
        <w:ind w:left="50" w:right="0" w:firstLine="0"/>
        <w:jc w:val="center"/>
        <w:rPr>
          <w:lang w:val="ru-RU"/>
        </w:rPr>
      </w:pPr>
      <w:r w:rsidRPr="00B77F3B">
        <w:rPr>
          <w:b/>
          <w:lang w:val="ru-RU"/>
        </w:rPr>
        <w:t xml:space="preserve"> </w:t>
      </w:r>
    </w:p>
    <w:p w:rsidR="004E3A7B" w:rsidRDefault="004E3A7B" w:rsidP="004E3A7B">
      <w:pPr>
        <w:spacing w:line="270" w:lineRule="auto"/>
        <w:ind w:left="985" w:right="0" w:firstLine="0"/>
        <w:jc w:val="left"/>
      </w:pPr>
      <w:r>
        <w:rPr>
          <w:b/>
        </w:rPr>
        <w:t xml:space="preserve">11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(34 </w:t>
      </w:r>
      <w:proofErr w:type="spellStart"/>
      <w:r>
        <w:rPr>
          <w:b/>
        </w:rPr>
        <w:t>часа</w:t>
      </w:r>
      <w:proofErr w:type="spellEnd"/>
      <w:r>
        <w:rPr>
          <w:b/>
        </w:rPr>
        <w:t xml:space="preserve">) </w:t>
      </w:r>
    </w:p>
    <w:p w:rsidR="004E3A7B" w:rsidRDefault="004E3A7B" w:rsidP="004E3A7B">
      <w:pPr>
        <w:spacing w:after="27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E3A7B" w:rsidRPr="00B77F3B" w:rsidRDefault="004E3A7B" w:rsidP="004E3A7B">
      <w:pPr>
        <w:numPr>
          <w:ilvl w:val="0"/>
          <w:numId w:val="2"/>
        </w:numPr>
        <w:spacing w:line="270" w:lineRule="auto"/>
        <w:ind w:right="0" w:hanging="390"/>
        <w:jc w:val="left"/>
        <w:rPr>
          <w:lang w:val="ru-RU"/>
        </w:rPr>
      </w:pPr>
      <w:r w:rsidRPr="00B77F3B">
        <w:rPr>
          <w:b/>
          <w:lang w:val="ru-RU"/>
        </w:rPr>
        <w:t xml:space="preserve">Контрольно-измерительные материалы ЕГЭ по информатике (1 час) </w:t>
      </w:r>
    </w:p>
    <w:p w:rsidR="004E3A7B" w:rsidRDefault="004E3A7B" w:rsidP="004E3A7B">
      <w:pPr>
        <w:ind w:left="-15" w:right="7" w:firstLine="460"/>
      </w:pPr>
      <w:r w:rsidRPr="00B77F3B">
        <w:rPr>
          <w:lang w:val="ru-RU"/>
        </w:rPr>
        <w:t xml:space="preserve">Особенности проведения ЕГЭ по информатике. Специфика тестовой формы контроля. Структура и содержание </w:t>
      </w:r>
      <w:proofErr w:type="spellStart"/>
      <w:r w:rsidRPr="00B77F3B">
        <w:rPr>
          <w:lang w:val="ru-RU"/>
        </w:rPr>
        <w:t>КИМов</w:t>
      </w:r>
      <w:proofErr w:type="spellEnd"/>
      <w:r w:rsidRPr="00B77F3B">
        <w:rPr>
          <w:lang w:val="ru-RU"/>
        </w:rPr>
        <w:t xml:space="preserve"> по информатике. </w:t>
      </w:r>
      <w:proofErr w:type="spellStart"/>
      <w:proofErr w:type="gramStart"/>
      <w:r>
        <w:t>Основные</w:t>
      </w:r>
      <w:proofErr w:type="spellEnd"/>
      <w:r>
        <w:t xml:space="preserve"> </w:t>
      </w:r>
      <w:proofErr w:type="spellStart"/>
      <w:r>
        <w:t>термины</w:t>
      </w:r>
      <w:proofErr w:type="spellEnd"/>
      <w:r>
        <w:t xml:space="preserve"> ЕГЭ.</w:t>
      </w:r>
      <w:proofErr w:type="gramEnd"/>
      <w:r>
        <w:t xml:space="preserve"> </w:t>
      </w:r>
    </w:p>
    <w:p w:rsidR="004E3A7B" w:rsidRDefault="004E3A7B" w:rsidP="004E3A7B">
      <w:pPr>
        <w:numPr>
          <w:ilvl w:val="0"/>
          <w:numId w:val="2"/>
        </w:numPr>
        <w:spacing w:line="270" w:lineRule="auto"/>
        <w:ind w:right="0" w:hanging="390"/>
        <w:jc w:val="left"/>
      </w:pPr>
      <w:proofErr w:type="spellStart"/>
      <w:r>
        <w:rPr>
          <w:b/>
        </w:rPr>
        <w:t>Логика</w:t>
      </w:r>
      <w:proofErr w:type="spellEnd"/>
      <w:r>
        <w:rPr>
          <w:b/>
        </w:rPr>
        <w:t xml:space="preserve"> (6 </w:t>
      </w:r>
      <w:proofErr w:type="spellStart"/>
      <w:r>
        <w:rPr>
          <w:b/>
        </w:rPr>
        <w:t>час</w:t>
      </w:r>
      <w:proofErr w:type="spellEnd"/>
      <w:r>
        <w:rPr>
          <w:b/>
        </w:rPr>
        <w:t xml:space="preserve">) </w:t>
      </w:r>
    </w:p>
    <w:p w:rsidR="004E3A7B" w:rsidRPr="00B77F3B" w:rsidRDefault="004E3A7B" w:rsidP="004E3A7B">
      <w:pPr>
        <w:ind w:left="470" w:right="7"/>
        <w:rPr>
          <w:lang w:val="ru-RU"/>
        </w:rPr>
      </w:pPr>
      <w:r w:rsidRPr="00B77F3B">
        <w:rPr>
          <w:lang w:val="ru-RU"/>
        </w:rPr>
        <w:t xml:space="preserve">Решение системы логических уравнений сведением к типовой схеме.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Решение системы логических уравнений с использованием замены переменных. Использование графов для решения систем логических уравнений. Метод отображений для решения систем логических уравнений. </w:t>
      </w:r>
    </w:p>
    <w:p w:rsidR="004E3A7B" w:rsidRDefault="004E3A7B" w:rsidP="004E3A7B">
      <w:pPr>
        <w:numPr>
          <w:ilvl w:val="0"/>
          <w:numId w:val="2"/>
        </w:numPr>
        <w:spacing w:line="270" w:lineRule="auto"/>
        <w:ind w:right="0" w:hanging="390"/>
        <w:jc w:val="left"/>
      </w:pPr>
      <w:proofErr w:type="spellStart"/>
      <w:r>
        <w:rPr>
          <w:b/>
        </w:rPr>
        <w:t>Алгоритмизация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программирование</w:t>
      </w:r>
      <w:proofErr w:type="spellEnd"/>
      <w:r>
        <w:rPr>
          <w:b/>
        </w:rPr>
        <w:t xml:space="preserve"> (23 </w:t>
      </w:r>
      <w:proofErr w:type="spellStart"/>
      <w:r>
        <w:rPr>
          <w:b/>
        </w:rPr>
        <w:t>час</w:t>
      </w:r>
      <w:proofErr w:type="spellEnd"/>
      <w:r>
        <w:rPr>
          <w:b/>
        </w:rPr>
        <w:t xml:space="preserve">) </w:t>
      </w:r>
    </w:p>
    <w:p w:rsidR="004E3A7B" w:rsidRPr="00B77F3B" w:rsidRDefault="004E3A7B" w:rsidP="004E3A7B">
      <w:pPr>
        <w:ind w:left="-15" w:right="7" w:firstLine="600"/>
        <w:rPr>
          <w:lang w:val="ru-RU"/>
        </w:rPr>
      </w:pPr>
      <w:r w:rsidRPr="00B77F3B">
        <w:rPr>
          <w:lang w:val="ru-RU"/>
        </w:rPr>
        <w:t xml:space="preserve">Повторение основных алгоритмических конструкций. Способы описания алгоритмов. Выполнение алгоритмов для исполнителя. </w:t>
      </w:r>
    </w:p>
    <w:p w:rsidR="004E3A7B" w:rsidRPr="00B77F3B" w:rsidRDefault="004E3A7B" w:rsidP="004E3A7B">
      <w:pPr>
        <w:ind w:left="-15" w:right="7" w:firstLine="600"/>
        <w:rPr>
          <w:lang w:val="ru-RU"/>
        </w:rPr>
      </w:pPr>
      <w:r w:rsidRPr="00B77F3B">
        <w:rPr>
          <w:lang w:val="ru-RU"/>
        </w:rPr>
        <w:t xml:space="preserve">Выполнение и анализ простых алгоритмов. Анализ алгоритмов с циклами. Поиск ошибок в алгоритмах. </w:t>
      </w:r>
    </w:p>
    <w:p w:rsidR="004E3A7B" w:rsidRPr="00B77F3B" w:rsidRDefault="004E3A7B" w:rsidP="004E3A7B">
      <w:pPr>
        <w:ind w:left="610" w:right="7"/>
        <w:rPr>
          <w:lang w:val="ru-RU"/>
        </w:rPr>
      </w:pPr>
      <w:r w:rsidRPr="00B77F3B">
        <w:rPr>
          <w:lang w:val="ru-RU"/>
        </w:rPr>
        <w:t xml:space="preserve">Массивы. Решение задач с одномерными и двухмерными массивами. </w:t>
      </w:r>
    </w:p>
    <w:p w:rsidR="004E3A7B" w:rsidRPr="00B77F3B" w:rsidRDefault="004E3A7B" w:rsidP="004E3A7B">
      <w:pPr>
        <w:ind w:left="610" w:right="7"/>
        <w:rPr>
          <w:lang w:val="ru-RU"/>
        </w:rPr>
      </w:pPr>
      <w:r w:rsidRPr="00B77F3B">
        <w:rPr>
          <w:lang w:val="ru-RU"/>
        </w:rPr>
        <w:t xml:space="preserve">Анализ программ с циклами и условными операторами. Рекурсивные алгоритмы. </w:t>
      </w:r>
    </w:p>
    <w:p w:rsidR="004E3A7B" w:rsidRPr="00B77F3B" w:rsidRDefault="004E3A7B" w:rsidP="004E3A7B">
      <w:pPr>
        <w:ind w:left="610" w:right="7"/>
        <w:rPr>
          <w:lang w:val="ru-RU"/>
        </w:rPr>
      </w:pPr>
      <w:r w:rsidRPr="00B77F3B">
        <w:rPr>
          <w:lang w:val="ru-RU"/>
        </w:rPr>
        <w:t xml:space="preserve">Решение задач динамического программирования. Теория игр. </w:t>
      </w:r>
    </w:p>
    <w:p w:rsidR="004E3A7B" w:rsidRPr="00B77F3B" w:rsidRDefault="004E3A7B" w:rsidP="004E3A7B">
      <w:pPr>
        <w:ind w:left="-15" w:right="7" w:firstLine="600"/>
        <w:rPr>
          <w:lang w:val="ru-RU"/>
        </w:rPr>
      </w:pPr>
      <w:r w:rsidRPr="00B77F3B">
        <w:rPr>
          <w:lang w:val="ru-RU"/>
        </w:rPr>
        <w:t xml:space="preserve">Разработка алгоритмов обработки строк символов. Решение задач повышенной сложности из материалов ЕГЭ. </w:t>
      </w:r>
    </w:p>
    <w:p w:rsidR="004E3A7B" w:rsidRDefault="004E3A7B" w:rsidP="004E3A7B">
      <w:pPr>
        <w:numPr>
          <w:ilvl w:val="0"/>
          <w:numId w:val="2"/>
        </w:numPr>
        <w:spacing w:line="270" w:lineRule="auto"/>
        <w:ind w:right="0" w:hanging="390"/>
        <w:jc w:val="left"/>
      </w:pPr>
      <w:proofErr w:type="spellStart"/>
      <w:r>
        <w:rPr>
          <w:b/>
        </w:rPr>
        <w:t>Тренинг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вариантам</w:t>
      </w:r>
      <w:proofErr w:type="spellEnd"/>
      <w:r>
        <w:rPr>
          <w:b/>
        </w:rPr>
        <w:t xml:space="preserve"> (3 </w:t>
      </w:r>
      <w:proofErr w:type="spellStart"/>
      <w:r>
        <w:rPr>
          <w:b/>
        </w:rPr>
        <w:t>час</w:t>
      </w:r>
      <w:proofErr w:type="spellEnd"/>
      <w:r>
        <w:rPr>
          <w:b/>
        </w:rPr>
        <w:t xml:space="preserve">) </w:t>
      </w:r>
    </w:p>
    <w:p w:rsidR="004E3A7B" w:rsidRPr="00B77F3B" w:rsidRDefault="004E3A7B" w:rsidP="004E3A7B">
      <w:pPr>
        <w:ind w:left="-15" w:right="7" w:firstLine="460"/>
        <w:rPr>
          <w:lang w:val="ru-RU"/>
        </w:rPr>
      </w:pPr>
      <w:r w:rsidRPr="00B77F3B">
        <w:rPr>
          <w:lang w:val="ru-RU"/>
        </w:rPr>
        <w:t xml:space="preserve">Выполнение тренировочных заданий. Проведение пробного ЕГЭ с последующим разбором результатов. </w:t>
      </w:r>
    </w:p>
    <w:p w:rsidR="004E3A7B" w:rsidRDefault="004E3A7B" w:rsidP="004E3A7B">
      <w:pPr>
        <w:numPr>
          <w:ilvl w:val="0"/>
          <w:numId w:val="2"/>
        </w:numPr>
        <w:spacing w:line="270" w:lineRule="auto"/>
        <w:ind w:right="0" w:hanging="390"/>
        <w:jc w:val="left"/>
      </w:pPr>
      <w:proofErr w:type="spellStart"/>
      <w:r>
        <w:rPr>
          <w:b/>
        </w:rPr>
        <w:t>Зачёт</w:t>
      </w:r>
      <w:proofErr w:type="spellEnd"/>
      <w:r>
        <w:rPr>
          <w:b/>
        </w:rPr>
        <w:t xml:space="preserve"> (1 </w:t>
      </w:r>
      <w:proofErr w:type="spellStart"/>
      <w:r>
        <w:rPr>
          <w:b/>
        </w:rPr>
        <w:t>час</w:t>
      </w:r>
      <w:proofErr w:type="spellEnd"/>
      <w:r>
        <w:rPr>
          <w:b/>
        </w:rPr>
        <w:t xml:space="preserve">) </w:t>
      </w:r>
    </w:p>
    <w:sectPr w:rsidR="004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AF0"/>
    <w:multiLevelType w:val="hybridMultilevel"/>
    <w:tmpl w:val="B720EC54"/>
    <w:lvl w:ilvl="0" w:tplc="DF7C464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8FFE2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663C2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2AE32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C080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C478E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02A6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671D8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EB56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A25EBD"/>
    <w:multiLevelType w:val="hybridMultilevel"/>
    <w:tmpl w:val="6C4C2186"/>
    <w:lvl w:ilvl="0" w:tplc="5D781C8E">
      <w:start w:val="2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C4484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2913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62612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CEED6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EBBC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0402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07A5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CF72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F4"/>
    <w:rsid w:val="004E3A7B"/>
    <w:rsid w:val="00930543"/>
    <w:rsid w:val="00E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B"/>
    <w:pPr>
      <w:spacing w:after="5" w:line="26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4E3A7B"/>
    <w:pPr>
      <w:keepNext/>
      <w:keepLines/>
      <w:spacing w:after="0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A7B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B"/>
    <w:pPr>
      <w:spacing w:after="5" w:line="26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4E3A7B"/>
    <w:pPr>
      <w:keepNext/>
      <w:keepLines/>
      <w:spacing w:after="0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A7B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2024-07-17T09:20:00Z</dcterms:created>
  <dcterms:modified xsi:type="dcterms:W3CDTF">2024-07-17T09:24:00Z</dcterms:modified>
</cp:coreProperties>
</file>